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pPr>
      <w:r w:rsidDel="00000000" w:rsidR="00000000" w:rsidRPr="00000000">
        <w:br w:type="page"/>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-495299</wp:posOffset>
            </wp:positionH>
            <wp:positionV relativeFrom="paragraph">
              <wp:posOffset>152400</wp:posOffset>
            </wp:positionV>
            <wp:extent cx="6776108" cy="9578850"/>
            <wp:effectExtent b="0" l="0" r="0" t="0"/>
            <wp:wrapNone/>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6776108" cy="9578850"/>
                    </a:xfrm>
                    <a:prstGeom prst="rect"/>
                    <a:ln/>
                  </pic:spPr>
                </pic:pic>
              </a:graphicData>
            </a:graphic>
          </wp:anchor>
        </w:drawing>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rPr>
          <w:b w:val="1"/>
        </w:rPr>
      </w:pPr>
      <w:r w:rsidDel="00000000" w:rsidR="00000000" w:rsidRPr="00000000">
        <w:rPr>
          <w:b w:val="1"/>
          <w:rtl w:val="0"/>
        </w:rPr>
        <w:t xml:space="preserve">Introduction</w:t>
      </w:r>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pBdr>
          <w:top w:color="auto" w:space="0" w:sz="0" w:val="none"/>
          <w:left w:color="auto" w:space="0" w:sz="0" w:val="none"/>
          <w:bottom w:color="auto" w:space="0" w:sz="0" w:val="none"/>
          <w:right w:color="auto" w:space="0" w:sz="0" w:val="none"/>
          <w:between w:color="auto" w:space="0" w:sz="0" w:val="none"/>
        </w:pBdr>
        <w:shd w:fill="ffffff" w:val="clear"/>
        <w:rPr/>
      </w:pPr>
      <w:r w:rsidDel="00000000" w:rsidR="00000000" w:rsidRPr="00000000">
        <w:rPr>
          <w:rtl w:val="0"/>
        </w:rPr>
        <w:t xml:space="preserve">We believe that learning is a life-long process and not something that is limited to the classroom or school building.  Developing a culture of continuous learning is an invaluable life skill as well as being part of a good education. </w:t>
      </w:r>
    </w:p>
    <w:p w:rsidR="00000000" w:rsidDel="00000000" w:rsidP="00000000" w:rsidRDefault="00000000" w:rsidRPr="00000000" w14:paraId="00000007">
      <w:pPr>
        <w:pBdr>
          <w:top w:color="auto" w:space="0" w:sz="0" w:val="none"/>
          <w:left w:color="auto" w:space="0" w:sz="0" w:val="none"/>
          <w:bottom w:color="auto" w:space="0" w:sz="0" w:val="none"/>
          <w:right w:color="auto" w:space="0" w:sz="0" w:val="none"/>
          <w:between w:color="auto" w:space="0" w:sz="0" w:val="none"/>
        </w:pBdr>
        <w:shd w:fill="ffffff" w:val="clear"/>
        <w:rPr/>
      </w:pPr>
      <w:r w:rsidDel="00000000" w:rsidR="00000000" w:rsidRPr="00000000">
        <w:rPr>
          <w:rtl w:val="0"/>
        </w:rPr>
        <w:t xml:space="preserve">However, we also recognise that every family is different and that all households have their own unique set of circumstances. We understand that sometimes adults are unable to help children with their work due to work commitments or personal circumstances.</w:t>
      </w:r>
    </w:p>
    <w:p w:rsidR="00000000" w:rsidDel="00000000" w:rsidP="00000000" w:rsidRDefault="00000000" w:rsidRPr="00000000" w14:paraId="00000008">
      <w:pPr>
        <w:pBdr>
          <w:top w:color="auto" w:space="0" w:sz="0" w:val="none"/>
          <w:left w:color="auto" w:space="0" w:sz="0" w:val="none"/>
          <w:bottom w:color="auto" w:space="0" w:sz="0" w:val="none"/>
          <w:right w:color="auto" w:space="0" w:sz="0" w:val="none"/>
          <w:between w:color="auto" w:space="0" w:sz="0" w:val="none"/>
        </w:pBdr>
        <w:shd w:fill="ffffff" w:val="clear"/>
        <w:rPr/>
      </w:pPr>
      <w:r w:rsidDel="00000000" w:rsidR="00000000" w:rsidRPr="00000000">
        <w:rPr>
          <w:rtl w:val="0"/>
        </w:rPr>
        <w:t xml:space="preserve"> </w:t>
      </w:r>
    </w:p>
    <w:p w:rsidR="00000000" w:rsidDel="00000000" w:rsidP="00000000" w:rsidRDefault="00000000" w:rsidRPr="00000000" w14:paraId="00000009">
      <w:pPr>
        <w:pBdr>
          <w:top w:color="auto" w:space="0" w:sz="0" w:val="none"/>
          <w:left w:color="auto" w:space="0" w:sz="0" w:val="none"/>
          <w:bottom w:color="auto" w:space="0" w:sz="0" w:val="none"/>
          <w:right w:color="auto" w:space="0" w:sz="0" w:val="none"/>
          <w:between w:color="auto" w:space="0" w:sz="0" w:val="none"/>
        </w:pBdr>
        <w:shd w:fill="ffffff" w:val="clear"/>
        <w:rPr/>
      </w:pPr>
      <w:r w:rsidDel="00000000" w:rsidR="00000000" w:rsidRPr="00000000">
        <w:rPr>
          <w:rtl w:val="0"/>
        </w:rPr>
      </w:r>
    </w:p>
    <w:p w:rsidR="00000000" w:rsidDel="00000000" w:rsidP="00000000" w:rsidRDefault="00000000" w:rsidRPr="00000000" w14:paraId="0000000A">
      <w:pPr>
        <w:pBdr>
          <w:top w:color="auto" w:space="0" w:sz="0" w:val="none"/>
          <w:left w:color="auto" w:space="0" w:sz="0" w:val="none"/>
          <w:bottom w:color="auto" w:space="0" w:sz="0" w:val="none"/>
          <w:right w:color="auto" w:space="0" w:sz="0" w:val="none"/>
          <w:between w:color="auto" w:space="0" w:sz="0" w:val="none"/>
        </w:pBdr>
        <w:shd w:fill="ffffff" w:val="clear"/>
        <w:rPr>
          <w:b w:val="1"/>
        </w:rPr>
      </w:pPr>
      <w:r w:rsidDel="00000000" w:rsidR="00000000" w:rsidRPr="00000000">
        <w:rPr>
          <w:b w:val="1"/>
          <w:rtl w:val="0"/>
        </w:rPr>
        <w:t xml:space="preserve">Definition</w:t>
      </w:r>
    </w:p>
    <w:p w:rsidR="00000000" w:rsidDel="00000000" w:rsidP="00000000" w:rsidRDefault="00000000" w:rsidRPr="00000000" w14:paraId="0000000B">
      <w:pPr>
        <w:pBdr>
          <w:top w:color="auto" w:space="0" w:sz="0" w:val="none"/>
          <w:left w:color="auto" w:space="0" w:sz="0" w:val="none"/>
          <w:bottom w:color="auto" w:space="0" w:sz="0" w:val="none"/>
          <w:right w:color="auto" w:space="0" w:sz="0" w:val="none"/>
          <w:between w:color="auto" w:space="0" w:sz="0" w:val="none"/>
        </w:pBdr>
        <w:shd w:fill="ffffff" w:val="clear"/>
        <w:rPr/>
      </w:pPr>
      <w:r w:rsidDel="00000000" w:rsidR="00000000" w:rsidRPr="00000000">
        <w:rPr>
          <w:rtl w:val="0"/>
        </w:rPr>
      </w:r>
    </w:p>
    <w:p w:rsidR="00000000" w:rsidDel="00000000" w:rsidP="00000000" w:rsidRDefault="00000000" w:rsidRPr="00000000" w14:paraId="0000000C">
      <w:pPr>
        <w:pBdr>
          <w:top w:color="auto" w:space="0" w:sz="0" w:val="none"/>
          <w:left w:color="auto" w:space="0" w:sz="0" w:val="none"/>
          <w:bottom w:color="auto" w:space="0" w:sz="0" w:val="none"/>
          <w:right w:color="auto" w:space="0" w:sz="0" w:val="none"/>
          <w:between w:color="auto" w:space="0" w:sz="0" w:val="none"/>
        </w:pBdr>
        <w:shd w:fill="ffffff" w:val="clear"/>
        <w:rPr/>
      </w:pPr>
      <w:r w:rsidDel="00000000" w:rsidR="00000000" w:rsidRPr="00000000">
        <w:rPr>
          <w:rtl w:val="0"/>
        </w:rPr>
        <w:t xml:space="preserve">“Homework” is any work or activity completed outside lesson time, either alone, with parents, or others. This can include activities such as reading, learning spellings or completing written or practical activities.</w:t>
      </w:r>
    </w:p>
    <w:p w:rsidR="00000000" w:rsidDel="00000000" w:rsidP="00000000" w:rsidRDefault="00000000" w:rsidRPr="00000000" w14:paraId="0000000D">
      <w:pPr>
        <w:pBdr>
          <w:top w:color="auto" w:space="0" w:sz="0" w:val="none"/>
          <w:left w:color="auto" w:space="0" w:sz="0" w:val="none"/>
          <w:bottom w:color="auto" w:space="0" w:sz="0" w:val="none"/>
          <w:right w:color="auto" w:space="0" w:sz="0" w:val="none"/>
          <w:between w:color="auto" w:space="0" w:sz="0" w:val="none"/>
        </w:pBdr>
        <w:shd w:fill="ffffff" w:val="clear"/>
        <w:rPr/>
      </w:pPr>
      <w:r w:rsidDel="00000000" w:rsidR="00000000" w:rsidRPr="00000000">
        <w:rPr>
          <w:rtl w:val="0"/>
        </w:rPr>
      </w:r>
    </w:p>
    <w:p w:rsidR="00000000" w:rsidDel="00000000" w:rsidP="00000000" w:rsidRDefault="00000000" w:rsidRPr="00000000" w14:paraId="0000000E">
      <w:pPr>
        <w:pBdr>
          <w:top w:color="auto" w:space="0" w:sz="0" w:val="none"/>
          <w:left w:color="auto" w:space="0" w:sz="0" w:val="none"/>
          <w:bottom w:color="auto" w:space="0" w:sz="0" w:val="none"/>
          <w:right w:color="auto" w:space="0" w:sz="0" w:val="none"/>
          <w:between w:color="auto" w:space="0" w:sz="0" w:val="none"/>
        </w:pBdr>
        <w:shd w:fill="ffffff" w:val="clear"/>
        <w:rPr/>
      </w:pPr>
      <w:r w:rsidDel="00000000" w:rsidR="00000000" w:rsidRPr="00000000">
        <w:rPr>
          <w:rtl w:val="0"/>
        </w:rPr>
      </w:r>
    </w:p>
    <w:p w:rsidR="00000000" w:rsidDel="00000000" w:rsidP="00000000" w:rsidRDefault="00000000" w:rsidRPr="00000000" w14:paraId="0000000F">
      <w:pPr>
        <w:pBdr>
          <w:top w:color="auto" w:space="0" w:sz="0" w:val="none"/>
          <w:left w:color="auto" w:space="0" w:sz="0" w:val="none"/>
          <w:bottom w:color="auto" w:space="0" w:sz="0" w:val="none"/>
          <w:right w:color="auto" w:space="0" w:sz="0" w:val="none"/>
          <w:between w:color="auto" w:space="0" w:sz="0" w:val="none"/>
        </w:pBdr>
        <w:shd w:fill="ffffff" w:val="clear"/>
        <w:rPr>
          <w:b w:val="1"/>
        </w:rPr>
      </w:pPr>
      <w:r w:rsidDel="00000000" w:rsidR="00000000" w:rsidRPr="00000000">
        <w:rPr>
          <w:b w:val="1"/>
          <w:rtl w:val="0"/>
        </w:rPr>
        <w:t xml:space="preserve">Aims</w:t>
      </w:r>
    </w:p>
    <w:p w:rsidR="00000000" w:rsidDel="00000000" w:rsidP="00000000" w:rsidRDefault="00000000" w:rsidRPr="00000000" w14:paraId="00000010">
      <w:pPr>
        <w:pBdr>
          <w:top w:color="auto" w:space="0" w:sz="0" w:val="none"/>
          <w:left w:color="auto" w:space="0" w:sz="0" w:val="none"/>
          <w:bottom w:color="auto" w:space="0" w:sz="0" w:val="none"/>
          <w:right w:color="auto" w:space="0" w:sz="0" w:val="none"/>
          <w:between w:color="auto" w:space="0" w:sz="0" w:val="none"/>
        </w:pBdr>
        <w:shd w:fill="ffffff" w:val="clear"/>
        <w:rPr/>
      </w:pPr>
      <w:r w:rsidDel="00000000" w:rsidR="00000000" w:rsidRPr="00000000">
        <w:rPr>
          <w:rtl w:val="0"/>
        </w:rPr>
        <w:t xml:space="preserve"> </w:t>
      </w:r>
    </w:p>
    <w:p w:rsidR="00000000" w:rsidDel="00000000" w:rsidP="00000000" w:rsidRDefault="00000000" w:rsidRPr="00000000" w14:paraId="00000011">
      <w:pPr>
        <w:pBdr>
          <w:top w:color="auto" w:space="0" w:sz="0" w:val="none"/>
          <w:left w:color="auto" w:space="0" w:sz="0" w:val="none"/>
          <w:bottom w:color="auto" w:space="0" w:sz="0" w:val="none"/>
          <w:right w:color="auto" w:space="0" w:sz="0" w:val="none"/>
          <w:between w:color="auto" w:space="0" w:sz="0" w:val="none"/>
        </w:pBdr>
        <w:shd w:fill="ffffff" w:val="clear"/>
        <w:rPr/>
      </w:pPr>
      <w:r w:rsidDel="00000000" w:rsidR="00000000" w:rsidRPr="00000000">
        <w:rPr>
          <w:rtl w:val="0"/>
        </w:rPr>
        <w:t xml:space="preserve">We see the purpose of homework as being to:</w:t>
      </w:r>
    </w:p>
    <w:p w:rsidR="00000000" w:rsidDel="00000000" w:rsidP="00000000" w:rsidRDefault="00000000" w:rsidRPr="00000000" w14:paraId="00000012">
      <w:pPr>
        <w:numPr>
          <w:ilvl w:val="0"/>
          <w:numId w:val="1"/>
        </w:numPr>
        <w:pBdr>
          <w:top w:color="auto" w:space="0" w:sz="0" w:val="none"/>
          <w:bottom w:color="auto" w:space="0" w:sz="0" w:val="none"/>
          <w:right w:color="auto" w:space="0" w:sz="0" w:val="none"/>
          <w:between w:color="auto" w:space="0" w:sz="0" w:val="none"/>
        </w:pBdr>
        <w:shd w:fill="ffffff" w:val="clear"/>
        <w:ind w:left="720" w:hanging="360"/>
        <w:rPr>
          <w:sz w:val="22"/>
          <w:szCs w:val="22"/>
        </w:rPr>
      </w:pPr>
      <w:r w:rsidDel="00000000" w:rsidR="00000000" w:rsidRPr="00000000">
        <w:rPr>
          <w:rtl w:val="0"/>
        </w:rPr>
        <w:t xml:space="preserve">Develop an effective partnership between school and parents for each child’s education, as children achieve more when teachers and parents work together,</w:t>
      </w:r>
    </w:p>
    <w:p w:rsidR="00000000" w:rsidDel="00000000" w:rsidP="00000000" w:rsidRDefault="00000000" w:rsidRPr="00000000" w14:paraId="00000013">
      <w:pPr>
        <w:numPr>
          <w:ilvl w:val="0"/>
          <w:numId w:val="1"/>
        </w:numPr>
        <w:pBdr>
          <w:top w:color="auto" w:space="0" w:sz="0" w:val="none"/>
          <w:bottom w:color="auto" w:space="0" w:sz="0" w:val="none"/>
          <w:right w:color="auto" w:space="0" w:sz="0" w:val="none"/>
          <w:between w:color="auto" w:space="0" w:sz="0" w:val="none"/>
        </w:pBdr>
        <w:shd w:fill="ffffff" w:val="clear"/>
        <w:ind w:left="720" w:hanging="360"/>
        <w:rPr>
          <w:sz w:val="22"/>
          <w:szCs w:val="22"/>
        </w:rPr>
      </w:pPr>
      <w:r w:rsidDel="00000000" w:rsidR="00000000" w:rsidRPr="00000000">
        <w:rPr>
          <w:rtl w:val="0"/>
        </w:rPr>
        <w:t xml:space="preserve">Consolidate/reinforce skills and understanding, particularly in Literacy and Numeracy,</w:t>
      </w:r>
    </w:p>
    <w:p w:rsidR="00000000" w:rsidDel="00000000" w:rsidP="00000000" w:rsidRDefault="00000000" w:rsidRPr="00000000" w14:paraId="00000014">
      <w:pPr>
        <w:numPr>
          <w:ilvl w:val="0"/>
          <w:numId w:val="1"/>
        </w:numPr>
        <w:pBdr>
          <w:top w:color="auto" w:space="0" w:sz="0" w:val="none"/>
          <w:bottom w:color="auto" w:space="0" w:sz="0" w:val="none"/>
          <w:right w:color="auto" w:space="0" w:sz="0" w:val="none"/>
          <w:between w:color="auto" w:space="0" w:sz="0" w:val="none"/>
        </w:pBdr>
        <w:shd w:fill="ffffff" w:val="clear"/>
        <w:ind w:left="720" w:hanging="360"/>
        <w:rPr>
          <w:sz w:val="22"/>
          <w:szCs w:val="22"/>
        </w:rPr>
      </w:pPr>
      <w:r w:rsidDel="00000000" w:rsidR="00000000" w:rsidRPr="00000000">
        <w:rPr>
          <w:rtl w:val="0"/>
        </w:rPr>
        <w:t xml:space="preserve">Develop confidence, independence and the self-discipline needed for personal study in preparation for secondary school and life-long learning,</w:t>
      </w:r>
    </w:p>
    <w:p w:rsidR="00000000" w:rsidDel="00000000" w:rsidP="00000000" w:rsidRDefault="00000000" w:rsidRPr="00000000" w14:paraId="00000015">
      <w:pPr>
        <w:numPr>
          <w:ilvl w:val="0"/>
          <w:numId w:val="1"/>
        </w:numPr>
        <w:pBdr>
          <w:top w:color="auto" w:space="0" w:sz="0" w:val="none"/>
          <w:bottom w:color="auto" w:space="0" w:sz="0" w:val="none"/>
          <w:right w:color="auto" w:space="0" w:sz="0" w:val="none"/>
          <w:between w:color="auto" w:space="0" w:sz="0" w:val="none"/>
        </w:pBdr>
        <w:shd w:fill="ffffff" w:val="clear"/>
        <w:ind w:left="720" w:hanging="360"/>
        <w:rPr>
          <w:sz w:val="22"/>
          <w:szCs w:val="22"/>
        </w:rPr>
      </w:pPr>
      <w:r w:rsidDel="00000000" w:rsidR="00000000" w:rsidRPr="00000000">
        <w:rPr>
          <w:rtl w:val="0"/>
        </w:rPr>
        <w:t xml:space="preserve">Provide opportunities for parents and children to work together to enjoy learning experiences</w:t>
      </w:r>
    </w:p>
    <w:p w:rsidR="00000000" w:rsidDel="00000000" w:rsidP="00000000" w:rsidRDefault="00000000" w:rsidRPr="00000000" w14:paraId="00000016">
      <w:pPr>
        <w:rPr/>
      </w:pPr>
      <w:r w:rsidDel="00000000" w:rsidR="00000000" w:rsidRPr="00000000">
        <w:rPr>
          <w:rtl w:val="0"/>
        </w:rPr>
      </w:r>
    </w:p>
    <w:p w:rsidR="00000000" w:rsidDel="00000000" w:rsidP="00000000" w:rsidRDefault="00000000" w:rsidRPr="00000000" w14:paraId="00000017">
      <w:pPr>
        <w:rPr/>
      </w:pPr>
      <w:r w:rsidDel="00000000" w:rsidR="00000000" w:rsidRPr="00000000">
        <w:rPr>
          <w:rtl w:val="0"/>
        </w:rPr>
      </w:r>
    </w:p>
    <w:p w:rsidR="00000000" w:rsidDel="00000000" w:rsidP="00000000" w:rsidRDefault="00000000" w:rsidRPr="00000000" w14:paraId="00000018">
      <w:pPr>
        <w:rPr>
          <w:b w:val="1"/>
        </w:rPr>
      </w:pPr>
      <w:r w:rsidDel="00000000" w:rsidR="00000000" w:rsidRPr="00000000">
        <w:rPr>
          <w:b w:val="1"/>
          <w:rtl w:val="0"/>
        </w:rPr>
        <w:t xml:space="preserve">Homework Allocation and Expectations</w:t>
      </w:r>
    </w:p>
    <w:p w:rsidR="00000000" w:rsidDel="00000000" w:rsidP="00000000" w:rsidRDefault="00000000" w:rsidRPr="00000000" w14:paraId="00000019">
      <w:pPr>
        <w:rPr>
          <w:b w:val="1"/>
        </w:rPr>
      </w:pPr>
      <w:r w:rsidDel="00000000" w:rsidR="00000000" w:rsidRPr="00000000">
        <w:rPr>
          <w:rtl w:val="0"/>
        </w:rPr>
      </w:r>
    </w:p>
    <w:p w:rsidR="00000000" w:rsidDel="00000000" w:rsidP="00000000" w:rsidRDefault="00000000" w:rsidRPr="00000000" w14:paraId="0000001A">
      <w:pPr>
        <w:rPr/>
      </w:pPr>
      <w:r w:rsidDel="00000000" w:rsidR="00000000" w:rsidRPr="00000000">
        <w:rPr>
          <w:rtl w:val="0"/>
        </w:rPr>
        <w:t xml:space="preserve">Every child will have access to a basic and an extended homework offer.</w:t>
      </w:r>
    </w:p>
    <w:p w:rsidR="00000000" w:rsidDel="00000000" w:rsidP="00000000" w:rsidRDefault="00000000" w:rsidRPr="00000000" w14:paraId="0000001B">
      <w:pPr>
        <w:rPr/>
      </w:pPr>
      <w:r w:rsidDel="00000000" w:rsidR="00000000" w:rsidRPr="00000000">
        <w:rPr>
          <w:rtl w:val="0"/>
        </w:rPr>
        <w:t xml:space="preserve">The basic offer will provide weekly work for every child to do at home, covering the core skills needed to consolidate their classroom learning. The extended offer will give children the opportunity to spend more time consolidating their understanding of the wider curriculum.</w:t>
      </w:r>
    </w:p>
    <w:p w:rsidR="00000000" w:rsidDel="00000000" w:rsidP="00000000" w:rsidRDefault="00000000" w:rsidRPr="00000000" w14:paraId="0000001C">
      <w:pPr>
        <w:rPr/>
      </w:pPr>
      <w:r w:rsidDel="00000000" w:rsidR="00000000" w:rsidRPr="00000000">
        <w:rPr>
          <w:rtl w:val="0"/>
        </w:rPr>
      </w:r>
    </w:p>
    <w:p w:rsidR="00000000" w:rsidDel="00000000" w:rsidP="00000000" w:rsidRDefault="00000000" w:rsidRPr="00000000" w14:paraId="0000001D">
      <w:pPr>
        <w:rPr/>
      </w:pPr>
      <w:r w:rsidDel="00000000" w:rsidR="00000000" w:rsidRPr="00000000">
        <w:rPr>
          <w:rtl w:val="0"/>
        </w:rPr>
        <w:t xml:space="preserve">We understand that all households have their own personal circumstances and that regular homework can be difficult for some children. Therefore, all homework is optional and parents can decide how much and how frequently it is completed.</w:t>
      </w:r>
    </w:p>
    <w:p w:rsidR="00000000" w:rsidDel="00000000" w:rsidP="00000000" w:rsidRDefault="00000000" w:rsidRPr="00000000" w14:paraId="0000001E">
      <w:pPr>
        <w:rPr/>
      </w:pPr>
      <w:r w:rsidDel="00000000" w:rsidR="00000000" w:rsidRPr="00000000">
        <w:rPr>
          <w:rtl w:val="0"/>
        </w:rPr>
      </w:r>
    </w:p>
    <w:p w:rsidR="00000000" w:rsidDel="00000000" w:rsidP="00000000" w:rsidRDefault="00000000" w:rsidRPr="00000000" w14:paraId="0000001F">
      <w:pPr>
        <w:rPr/>
      </w:pPr>
      <w:r w:rsidDel="00000000" w:rsidR="00000000" w:rsidRPr="00000000">
        <w:rPr>
          <w:rtl w:val="0"/>
        </w:rPr>
        <w:t xml:space="preserve">The purpose of homework is to create a culture of life-long learning, where you learn for enjoyment and the feeling of fulfilment that new knowledge can bring. Therefore, we will not give any reward for completing homework and there will be no sanction when it is not completed.</w:t>
      </w:r>
    </w:p>
    <w:p w:rsidR="00000000" w:rsidDel="00000000" w:rsidP="00000000" w:rsidRDefault="00000000" w:rsidRPr="00000000" w14:paraId="00000020">
      <w:pPr>
        <w:rPr>
          <w:b w:val="1"/>
        </w:rPr>
      </w:pPr>
      <w:r w:rsidDel="00000000" w:rsidR="00000000" w:rsidRPr="00000000">
        <w:rPr>
          <w:rtl w:val="0"/>
        </w:rPr>
      </w:r>
    </w:p>
    <w:p w:rsidR="00000000" w:rsidDel="00000000" w:rsidP="00000000" w:rsidRDefault="00000000" w:rsidRPr="00000000" w14:paraId="00000021">
      <w:pPr>
        <w:rPr>
          <w:b w:val="1"/>
        </w:rPr>
      </w:pPr>
      <w:r w:rsidDel="00000000" w:rsidR="00000000" w:rsidRPr="00000000">
        <w:br w:type="page"/>
      </w:r>
      <w:r w:rsidDel="00000000" w:rsidR="00000000" w:rsidRPr="00000000">
        <w:rPr>
          <w:rtl w:val="0"/>
        </w:rPr>
      </w:r>
    </w:p>
    <w:p w:rsidR="00000000" w:rsidDel="00000000" w:rsidP="00000000" w:rsidRDefault="00000000" w:rsidRPr="00000000" w14:paraId="00000022">
      <w:pPr>
        <w:rPr>
          <w:b w:val="1"/>
        </w:rPr>
      </w:pPr>
      <w:r w:rsidDel="00000000" w:rsidR="00000000" w:rsidRPr="00000000">
        <w:rPr>
          <w:b w:val="1"/>
          <w:rtl w:val="0"/>
        </w:rPr>
        <w:t xml:space="preserve">Basic Offer</w:t>
      </w:r>
    </w:p>
    <w:p w:rsidR="00000000" w:rsidDel="00000000" w:rsidP="00000000" w:rsidRDefault="00000000" w:rsidRPr="00000000" w14:paraId="00000023">
      <w:pPr>
        <w:rPr/>
      </w:pPr>
      <w:r w:rsidDel="00000000" w:rsidR="00000000" w:rsidRPr="00000000">
        <w:rPr>
          <w:rtl w:val="0"/>
        </w:rPr>
      </w:r>
    </w:p>
    <w:tbl>
      <w:tblPr>
        <w:tblStyle w:val="Table1"/>
        <w:tblW w:w="852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640"/>
        <w:gridCol w:w="5880"/>
        <w:tblGridChange w:id="0">
          <w:tblGrid>
            <w:gridCol w:w="2640"/>
            <w:gridCol w:w="5880"/>
          </w:tblGrid>
        </w:tblGridChange>
      </w:tblGrid>
      <w:tr>
        <w:trPr>
          <w:cantSplit w:val="0"/>
          <w:trHeight w:val="510" w:hRule="atLeast"/>
          <w:tblHeader w:val="0"/>
        </w:trPr>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024">
            <w:pPr>
              <w:pBdr>
                <w:left w:color="auto" w:space="5" w:sz="0" w:val="none"/>
                <w:right w:color="auto" w:space="5" w:sz="0" w:val="none"/>
              </w:pBdr>
              <w:rPr/>
            </w:pPr>
            <w:r w:rsidDel="00000000" w:rsidR="00000000" w:rsidRPr="00000000">
              <w:rPr>
                <w:rtl w:val="0"/>
              </w:rPr>
              <w:t xml:space="preserve">Year Group</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025">
            <w:pPr>
              <w:pBdr>
                <w:left w:color="auto" w:space="5" w:sz="0" w:val="none"/>
                <w:right w:color="auto" w:space="5" w:sz="0" w:val="none"/>
              </w:pBdr>
              <w:rPr/>
            </w:pPr>
            <w:r w:rsidDel="00000000" w:rsidR="00000000" w:rsidRPr="00000000">
              <w:rPr>
                <w:rtl w:val="0"/>
              </w:rPr>
              <w:t xml:space="preserve">Activities</w:t>
            </w:r>
          </w:p>
        </w:tc>
      </w:tr>
      <w:tr>
        <w:trPr>
          <w:cantSplit w:val="0"/>
          <w:trHeight w:val="1170" w:hRule="atLeast"/>
          <w:tblHeader w:val="0"/>
        </w:trPr>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026">
            <w:pPr>
              <w:pBdr>
                <w:left w:color="auto" w:space="5" w:sz="0" w:val="none"/>
                <w:right w:color="auto" w:space="5" w:sz="0" w:val="none"/>
              </w:pBdr>
              <w:rPr/>
            </w:pPr>
            <w:r w:rsidDel="00000000" w:rsidR="00000000" w:rsidRPr="00000000">
              <w:rPr>
                <w:rtl w:val="0"/>
              </w:rPr>
              <w:t xml:space="preserve">Foundation</w:t>
            </w:r>
          </w:p>
          <w:p w:rsidR="00000000" w:rsidDel="00000000" w:rsidP="00000000" w:rsidRDefault="00000000" w:rsidRPr="00000000" w14:paraId="00000027">
            <w:pPr>
              <w:pBdr>
                <w:left w:color="auto" w:space="5" w:sz="0" w:val="none"/>
                <w:right w:color="auto" w:space="5" w:sz="0" w:val="none"/>
              </w:pBdr>
              <w:rPr/>
            </w:pPr>
            <w:r w:rsidDel="00000000" w:rsidR="00000000" w:rsidRPr="00000000">
              <w:rPr>
                <w:rtl w:val="0"/>
              </w:rPr>
              <w:t xml:space="preserve">Stage</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028">
            <w:pPr>
              <w:pBdr>
                <w:left w:color="auto" w:space="5" w:sz="0" w:val="none"/>
                <w:right w:color="auto" w:space="5" w:sz="0" w:val="none"/>
              </w:pBdr>
              <w:rPr/>
            </w:pPr>
            <w:r w:rsidDel="00000000" w:rsidR="00000000" w:rsidRPr="00000000">
              <w:rPr>
                <w:rtl w:val="0"/>
              </w:rPr>
              <w:t xml:space="preserve">Daily reading to parents and listening to stories</w:t>
            </w:r>
          </w:p>
          <w:p w:rsidR="00000000" w:rsidDel="00000000" w:rsidP="00000000" w:rsidRDefault="00000000" w:rsidRPr="00000000" w14:paraId="00000029">
            <w:pPr>
              <w:pBdr>
                <w:left w:color="auto" w:space="5" w:sz="0" w:val="none"/>
                <w:right w:color="auto" w:space="5" w:sz="0" w:val="none"/>
              </w:pBdr>
              <w:rPr/>
            </w:pPr>
            <w:r w:rsidDel="00000000" w:rsidR="00000000" w:rsidRPr="00000000">
              <w:rPr>
                <w:rtl w:val="0"/>
              </w:rPr>
              <w:t xml:space="preserve">Number and counting activities</w:t>
            </w:r>
          </w:p>
          <w:p w:rsidR="00000000" w:rsidDel="00000000" w:rsidP="00000000" w:rsidRDefault="00000000" w:rsidRPr="00000000" w14:paraId="0000002A">
            <w:pPr>
              <w:pBdr>
                <w:left w:color="auto" w:space="5" w:sz="0" w:val="none"/>
                <w:right w:color="auto" w:space="5" w:sz="0" w:val="none"/>
              </w:pBdr>
              <w:rPr/>
            </w:pPr>
            <w:r w:rsidDel="00000000" w:rsidR="00000000" w:rsidRPr="00000000">
              <w:rPr>
                <w:rtl w:val="0"/>
              </w:rPr>
              <w:t xml:space="preserve">Phonics reinforcement work</w:t>
            </w:r>
          </w:p>
          <w:p w:rsidR="00000000" w:rsidDel="00000000" w:rsidP="00000000" w:rsidRDefault="00000000" w:rsidRPr="00000000" w14:paraId="0000002B">
            <w:pPr>
              <w:pBdr>
                <w:left w:color="auto" w:space="5" w:sz="0" w:val="none"/>
                <w:right w:color="auto" w:space="5" w:sz="0" w:val="none"/>
              </w:pBdr>
              <w:rPr/>
            </w:pPr>
            <w:r w:rsidDel="00000000" w:rsidR="00000000" w:rsidRPr="00000000">
              <w:rPr>
                <w:rtl w:val="0"/>
              </w:rPr>
              <w:t xml:space="preserve"> </w:t>
            </w:r>
          </w:p>
        </w:tc>
      </w:tr>
      <w:tr>
        <w:trPr>
          <w:cantSplit w:val="0"/>
          <w:trHeight w:val="1379.62646484375" w:hRule="atLeast"/>
          <w:tblHeader w:val="0"/>
        </w:trPr>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02C">
            <w:pPr>
              <w:pBdr>
                <w:left w:color="auto" w:space="5" w:sz="0" w:val="none"/>
                <w:right w:color="auto" w:space="5" w:sz="0" w:val="none"/>
              </w:pBdr>
              <w:rPr/>
            </w:pPr>
            <w:r w:rsidDel="00000000" w:rsidR="00000000" w:rsidRPr="00000000">
              <w:rPr>
                <w:rtl w:val="0"/>
              </w:rPr>
              <w:t xml:space="preserve">Year 1 and Year 2</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02D">
            <w:pPr>
              <w:pBdr>
                <w:left w:color="auto" w:space="5" w:sz="0" w:val="none"/>
                <w:right w:color="auto" w:space="5" w:sz="0" w:val="none"/>
              </w:pBdr>
              <w:rPr/>
            </w:pPr>
            <w:r w:rsidDel="00000000" w:rsidR="00000000" w:rsidRPr="00000000">
              <w:rPr>
                <w:rtl w:val="0"/>
              </w:rPr>
              <w:t xml:space="preserve">Daily reading to parents and listening to stories</w:t>
            </w:r>
          </w:p>
          <w:p w:rsidR="00000000" w:rsidDel="00000000" w:rsidP="00000000" w:rsidRDefault="00000000" w:rsidRPr="00000000" w14:paraId="0000002E">
            <w:pPr>
              <w:pBdr>
                <w:left w:color="auto" w:space="5" w:sz="0" w:val="none"/>
                <w:right w:color="auto" w:space="5" w:sz="0" w:val="none"/>
              </w:pBdr>
              <w:rPr/>
            </w:pPr>
            <w:r w:rsidDel="00000000" w:rsidR="00000000" w:rsidRPr="00000000">
              <w:rPr>
                <w:rtl w:val="0"/>
              </w:rPr>
              <w:t xml:space="preserve">Spellings / sounds</w:t>
            </w:r>
          </w:p>
          <w:p w:rsidR="00000000" w:rsidDel="00000000" w:rsidP="00000000" w:rsidRDefault="00000000" w:rsidRPr="00000000" w14:paraId="0000002F">
            <w:pPr>
              <w:pBdr>
                <w:left w:color="auto" w:space="5" w:sz="0" w:val="none"/>
                <w:right w:color="auto" w:space="5" w:sz="0" w:val="none"/>
              </w:pBdr>
              <w:rPr/>
            </w:pPr>
            <w:r w:rsidDel="00000000" w:rsidR="00000000" w:rsidRPr="00000000">
              <w:rPr>
                <w:rtl w:val="0"/>
              </w:rPr>
              <w:t xml:space="preserve">1 piece of Maths or English work linked to classroom learning </w:t>
            </w:r>
          </w:p>
          <w:p w:rsidR="00000000" w:rsidDel="00000000" w:rsidP="00000000" w:rsidRDefault="00000000" w:rsidRPr="00000000" w14:paraId="00000030">
            <w:pPr>
              <w:pBdr>
                <w:left w:color="auto" w:space="5" w:sz="0" w:val="none"/>
                <w:right w:color="auto" w:space="5" w:sz="0" w:val="none"/>
              </w:pBdr>
              <w:rPr/>
            </w:pPr>
            <w:r w:rsidDel="00000000" w:rsidR="00000000" w:rsidRPr="00000000">
              <w:rPr>
                <w:rtl w:val="0"/>
              </w:rPr>
              <w:t xml:space="preserve"> </w:t>
            </w:r>
          </w:p>
        </w:tc>
      </w:tr>
      <w:tr>
        <w:trPr>
          <w:cantSplit w:val="0"/>
          <w:trHeight w:val="2055" w:hRule="atLeast"/>
          <w:tblHeader w:val="0"/>
        </w:trPr>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031">
            <w:pPr>
              <w:pBdr>
                <w:left w:color="auto" w:space="5" w:sz="0" w:val="none"/>
                <w:right w:color="auto" w:space="5" w:sz="0" w:val="none"/>
              </w:pBdr>
              <w:jc w:val="left"/>
              <w:rPr/>
            </w:pPr>
            <w:r w:rsidDel="00000000" w:rsidR="00000000" w:rsidRPr="00000000">
              <w:rPr>
                <w:rtl w:val="0"/>
              </w:rPr>
              <w:t xml:space="preserve">Years 3 and Year 4</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032">
            <w:pPr>
              <w:pBdr>
                <w:left w:color="auto" w:space="5" w:sz="0" w:val="none"/>
                <w:right w:color="auto" w:space="5" w:sz="0" w:val="none"/>
              </w:pBdr>
              <w:rPr/>
            </w:pPr>
            <w:r w:rsidDel="00000000" w:rsidR="00000000" w:rsidRPr="00000000">
              <w:rPr>
                <w:rtl w:val="0"/>
              </w:rPr>
              <w:t xml:space="preserve">Daily reading to parents and/or Independent reading</w:t>
            </w:r>
          </w:p>
          <w:p w:rsidR="00000000" w:rsidDel="00000000" w:rsidP="00000000" w:rsidRDefault="00000000" w:rsidRPr="00000000" w14:paraId="00000033">
            <w:pPr>
              <w:pBdr>
                <w:left w:color="auto" w:space="5" w:sz="0" w:val="none"/>
                <w:right w:color="auto" w:space="5" w:sz="0" w:val="none"/>
              </w:pBdr>
              <w:rPr/>
            </w:pPr>
            <w:r w:rsidDel="00000000" w:rsidR="00000000" w:rsidRPr="00000000">
              <w:rPr>
                <w:rtl w:val="0"/>
              </w:rPr>
              <w:t xml:space="preserve">Spellings</w:t>
            </w:r>
          </w:p>
          <w:p w:rsidR="00000000" w:rsidDel="00000000" w:rsidP="00000000" w:rsidRDefault="00000000" w:rsidRPr="00000000" w14:paraId="00000034">
            <w:pPr>
              <w:pBdr>
                <w:left w:color="auto" w:space="5" w:sz="0" w:val="none"/>
                <w:right w:color="auto" w:space="5" w:sz="0" w:val="none"/>
              </w:pBdr>
              <w:rPr/>
            </w:pPr>
            <w:r w:rsidDel="00000000" w:rsidR="00000000" w:rsidRPr="00000000">
              <w:rPr>
                <w:rtl w:val="0"/>
              </w:rPr>
              <w:t xml:space="preserve">Tables / Number facts</w:t>
            </w:r>
          </w:p>
          <w:p w:rsidR="00000000" w:rsidDel="00000000" w:rsidP="00000000" w:rsidRDefault="00000000" w:rsidRPr="00000000" w14:paraId="00000035">
            <w:pPr>
              <w:pBdr>
                <w:left w:color="auto" w:space="5" w:sz="0" w:val="none"/>
                <w:right w:color="auto" w:space="5" w:sz="0" w:val="none"/>
              </w:pBdr>
              <w:rPr/>
            </w:pPr>
            <w:r w:rsidDel="00000000" w:rsidR="00000000" w:rsidRPr="00000000">
              <w:rPr>
                <w:rtl w:val="0"/>
              </w:rPr>
              <w:t xml:space="preserve">1 piece of Maths or English work linked to classroom learning </w:t>
            </w:r>
          </w:p>
          <w:p w:rsidR="00000000" w:rsidDel="00000000" w:rsidP="00000000" w:rsidRDefault="00000000" w:rsidRPr="00000000" w14:paraId="00000036">
            <w:pPr>
              <w:pBdr>
                <w:left w:color="auto" w:space="5" w:sz="0" w:val="none"/>
                <w:right w:color="auto" w:space="5" w:sz="0" w:val="none"/>
              </w:pBdr>
              <w:rPr/>
            </w:pPr>
            <w:r w:rsidDel="00000000" w:rsidR="00000000" w:rsidRPr="00000000">
              <w:rPr>
                <w:rtl w:val="0"/>
              </w:rPr>
              <w:t xml:space="preserve"> </w:t>
            </w:r>
          </w:p>
        </w:tc>
      </w:tr>
      <w:tr>
        <w:trPr>
          <w:cantSplit w:val="0"/>
          <w:trHeight w:val="1995" w:hRule="atLeast"/>
          <w:tblHeader w:val="0"/>
        </w:trPr>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037">
            <w:pPr>
              <w:pBdr>
                <w:left w:color="auto" w:space="5" w:sz="0" w:val="none"/>
                <w:right w:color="auto" w:space="5" w:sz="0" w:val="none"/>
              </w:pBdr>
              <w:jc w:val="left"/>
              <w:rPr/>
            </w:pPr>
            <w:r w:rsidDel="00000000" w:rsidR="00000000" w:rsidRPr="00000000">
              <w:rPr>
                <w:rtl w:val="0"/>
              </w:rPr>
              <w:t xml:space="preserve">Years 5 and Year 6</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038">
            <w:pPr>
              <w:pBdr>
                <w:left w:color="auto" w:space="5" w:sz="0" w:val="none"/>
                <w:right w:color="auto" w:space="5" w:sz="0" w:val="none"/>
              </w:pBdr>
              <w:rPr/>
            </w:pPr>
            <w:r w:rsidDel="00000000" w:rsidR="00000000" w:rsidRPr="00000000">
              <w:rPr>
                <w:rtl w:val="0"/>
              </w:rPr>
              <w:t xml:space="preserve">Daily reading to parents and/or Independent reading</w:t>
            </w:r>
          </w:p>
          <w:p w:rsidR="00000000" w:rsidDel="00000000" w:rsidP="00000000" w:rsidRDefault="00000000" w:rsidRPr="00000000" w14:paraId="00000039">
            <w:pPr>
              <w:pBdr>
                <w:left w:color="auto" w:space="5" w:sz="0" w:val="none"/>
                <w:right w:color="auto" w:space="5" w:sz="0" w:val="none"/>
              </w:pBdr>
              <w:rPr/>
            </w:pPr>
            <w:r w:rsidDel="00000000" w:rsidR="00000000" w:rsidRPr="00000000">
              <w:rPr>
                <w:rtl w:val="0"/>
              </w:rPr>
              <w:t xml:space="preserve">Spellings</w:t>
            </w:r>
          </w:p>
          <w:p w:rsidR="00000000" w:rsidDel="00000000" w:rsidP="00000000" w:rsidRDefault="00000000" w:rsidRPr="00000000" w14:paraId="0000003A">
            <w:pPr>
              <w:pBdr>
                <w:left w:color="auto" w:space="5" w:sz="0" w:val="none"/>
                <w:right w:color="auto" w:space="5" w:sz="0" w:val="none"/>
              </w:pBdr>
              <w:rPr/>
            </w:pPr>
            <w:r w:rsidDel="00000000" w:rsidR="00000000" w:rsidRPr="00000000">
              <w:rPr>
                <w:rtl w:val="0"/>
              </w:rPr>
              <w:t xml:space="preserve">Tables / Number facts</w:t>
            </w:r>
          </w:p>
          <w:p w:rsidR="00000000" w:rsidDel="00000000" w:rsidP="00000000" w:rsidRDefault="00000000" w:rsidRPr="00000000" w14:paraId="0000003B">
            <w:pPr>
              <w:pBdr>
                <w:left w:color="auto" w:space="5" w:sz="0" w:val="none"/>
                <w:right w:color="auto" w:space="5" w:sz="0" w:val="none"/>
              </w:pBdr>
              <w:rPr/>
            </w:pPr>
            <w:r w:rsidDel="00000000" w:rsidR="00000000" w:rsidRPr="00000000">
              <w:rPr>
                <w:rtl w:val="0"/>
              </w:rPr>
              <w:t xml:space="preserve">1 piece of Maths or English work linked to classroom learning (this may increase in preparation for high school)</w:t>
            </w:r>
          </w:p>
          <w:p w:rsidR="00000000" w:rsidDel="00000000" w:rsidP="00000000" w:rsidRDefault="00000000" w:rsidRPr="00000000" w14:paraId="0000003C">
            <w:pPr>
              <w:pBdr>
                <w:left w:color="auto" w:space="5" w:sz="0" w:val="none"/>
                <w:right w:color="auto" w:space="5" w:sz="0" w:val="none"/>
              </w:pBdr>
              <w:rPr/>
            </w:pPr>
            <w:r w:rsidDel="00000000" w:rsidR="00000000" w:rsidRPr="00000000">
              <w:rPr>
                <w:rtl w:val="0"/>
              </w:rPr>
              <w:t xml:space="preserve"> </w:t>
            </w:r>
          </w:p>
        </w:tc>
      </w:tr>
    </w:tbl>
    <w:p w:rsidR="00000000" w:rsidDel="00000000" w:rsidP="00000000" w:rsidRDefault="00000000" w:rsidRPr="00000000" w14:paraId="0000003D">
      <w:pPr>
        <w:rPr/>
      </w:pPr>
      <w:r w:rsidDel="00000000" w:rsidR="00000000" w:rsidRPr="00000000">
        <w:rPr>
          <w:rtl w:val="0"/>
        </w:rPr>
      </w:r>
    </w:p>
    <w:p w:rsidR="00000000" w:rsidDel="00000000" w:rsidP="00000000" w:rsidRDefault="00000000" w:rsidRPr="00000000" w14:paraId="0000003E">
      <w:pPr>
        <w:rPr/>
      </w:pPr>
      <w:r w:rsidDel="00000000" w:rsidR="00000000" w:rsidRPr="00000000">
        <w:rPr>
          <w:rtl w:val="0"/>
        </w:rPr>
      </w:r>
    </w:p>
    <w:p w:rsidR="00000000" w:rsidDel="00000000" w:rsidP="00000000" w:rsidRDefault="00000000" w:rsidRPr="00000000" w14:paraId="0000003F">
      <w:pPr>
        <w:rPr>
          <w:b w:val="1"/>
        </w:rPr>
      </w:pPr>
      <w:r w:rsidDel="00000000" w:rsidR="00000000" w:rsidRPr="00000000">
        <w:rPr>
          <w:b w:val="1"/>
          <w:rtl w:val="0"/>
        </w:rPr>
        <w:t xml:space="preserve">Extended Offer</w:t>
      </w:r>
    </w:p>
    <w:p w:rsidR="00000000" w:rsidDel="00000000" w:rsidP="00000000" w:rsidRDefault="00000000" w:rsidRPr="00000000" w14:paraId="00000040">
      <w:pPr>
        <w:rPr/>
      </w:pPr>
      <w:r w:rsidDel="00000000" w:rsidR="00000000" w:rsidRPr="00000000">
        <w:rPr>
          <w:rtl w:val="0"/>
        </w:rPr>
      </w:r>
    </w:p>
    <w:p w:rsidR="00000000" w:rsidDel="00000000" w:rsidP="00000000" w:rsidRDefault="00000000" w:rsidRPr="00000000" w14:paraId="00000041">
      <w:pPr>
        <w:rPr/>
      </w:pPr>
      <w:r w:rsidDel="00000000" w:rsidR="00000000" w:rsidRPr="00000000">
        <w:rPr>
          <w:rtl w:val="0"/>
        </w:rPr>
        <w:t xml:space="preserve">Each term every year group will upload an Extended Offer document onto the school website. The document will list a number of activities that children could complete at home (independently or with parents) linked to the wider curriculum topics that will be covered in class.</w:t>
      </w:r>
    </w:p>
    <w:p w:rsidR="00000000" w:rsidDel="00000000" w:rsidP="00000000" w:rsidRDefault="00000000" w:rsidRPr="00000000" w14:paraId="00000042">
      <w:pPr>
        <w:rPr/>
      </w:pPr>
      <w:r w:rsidDel="00000000" w:rsidR="00000000" w:rsidRPr="00000000">
        <w:rPr>
          <w:rtl w:val="0"/>
        </w:rPr>
      </w:r>
    </w:p>
    <w:p w:rsidR="00000000" w:rsidDel="00000000" w:rsidP="00000000" w:rsidRDefault="00000000" w:rsidRPr="00000000" w14:paraId="00000043">
      <w:pPr>
        <w:rPr/>
      </w:pPr>
      <w:r w:rsidDel="00000000" w:rsidR="00000000" w:rsidRPr="00000000">
        <w:rPr>
          <w:rtl w:val="0"/>
        </w:rPr>
      </w:r>
    </w:p>
    <w:p w:rsidR="00000000" w:rsidDel="00000000" w:rsidP="00000000" w:rsidRDefault="00000000" w:rsidRPr="00000000" w14:paraId="00000044">
      <w:pPr>
        <w:rPr>
          <w:b w:val="1"/>
        </w:rPr>
      </w:pPr>
      <w:r w:rsidDel="00000000" w:rsidR="00000000" w:rsidRPr="00000000">
        <w:rPr>
          <w:b w:val="1"/>
          <w:rtl w:val="0"/>
        </w:rPr>
        <w:t xml:space="preserve">Differentiation</w:t>
      </w:r>
    </w:p>
    <w:p w:rsidR="00000000" w:rsidDel="00000000" w:rsidP="00000000" w:rsidRDefault="00000000" w:rsidRPr="00000000" w14:paraId="00000045">
      <w:pPr>
        <w:rPr/>
      </w:pPr>
      <w:r w:rsidDel="00000000" w:rsidR="00000000" w:rsidRPr="00000000">
        <w:rPr>
          <w:rtl w:val="0"/>
        </w:rPr>
      </w:r>
    </w:p>
    <w:p w:rsidR="00000000" w:rsidDel="00000000" w:rsidP="00000000" w:rsidRDefault="00000000" w:rsidRPr="00000000" w14:paraId="00000046">
      <w:pPr>
        <w:rPr/>
      </w:pPr>
      <w:r w:rsidDel="00000000" w:rsidR="00000000" w:rsidRPr="00000000">
        <w:rPr>
          <w:rtl w:val="0"/>
        </w:rPr>
        <w:t xml:space="preserve">There is an expectation that the work that is sent home will consolidate the work completed in class. This will mean that homework needs to be differentiated at times. Children should not be taking home work that they cannot complete.</w:t>
      </w:r>
    </w:p>
    <w:p w:rsidR="00000000" w:rsidDel="00000000" w:rsidP="00000000" w:rsidRDefault="00000000" w:rsidRPr="00000000" w14:paraId="00000047">
      <w:pPr>
        <w:rPr>
          <w:b w:val="1"/>
        </w:rPr>
      </w:pPr>
      <w:r w:rsidDel="00000000" w:rsidR="00000000" w:rsidRPr="00000000">
        <w:rPr>
          <w:rtl w:val="0"/>
        </w:rPr>
      </w:r>
    </w:p>
    <w:p w:rsidR="00000000" w:rsidDel="00000000" w:rsidP="00000000" w:rsidRDefault="00000000" w:rsidRPr="00000000" w14:paraId="00000048">
      <w:pPr>
        <w:rPr>
          <w:b w:val="1"/>
        </w:rPr>
      </w:pPr>
      <w:r w:rsidDel="00000000" w:rsidR="00000000" w:rsidRPr="00000000">
        <w:rPr>
          <w:rtl w:val="0"/>
        </w:rPr>
      </w:r>
    </w:p>
    <w:p w:rsidR="00000000" w:rsidDel="00000000" w:rsidP="00000000" w:rsidRDefault="00000000" w:rsidRPr="00000000" w14:paraId="00000049">
      <w:pPr>
        <w:rPr>
          <w:b w:val="1"/>
        </w:rPr>
      </w:pPr>
      <w:r w:rsidDel="00000000" w:rsidR="00000000" w:rsidRPr="00000000">
        <w:rPr>
          <w:b w:val="1"/>
          <w:rtl w:val="0"/>
        </w:rPr>
        <w:t xml:space="preserve">Marking / Feedback</w:t>
      </w:r>
    </w:p>
    <w:p w:rsidR="00000000" w:rsidDel="00000000" w:rsidP="00000000" w:rsidRDefault="00000000" w:rsidRPr="00000000" w14:paraId="0000004A">
      <w:pPr>
        <w:rPr/>
      </w:pPr>
      <w:r w:rsidDel="00000000" w:rsidR="00000000" w:rsidRPr="00000000">
        <w:rPr>
          <w:rtl w:val="0"/>
        </w:rPr>
      </w:r>
    </w:p>
    <w:p w:rsidR="00000000" w:rsidDel="00000000" w:rsidP="00000000" w:rsidRDefault="00000000" w:rsidRPr="00000000" w14:paraId="0000004B">
      <w:pPr>
        <w:rPr/>
      </w:pPr>
      <w:r w:rsidDel="00000000" w:rsidR="00000000" w:rsidRPr="00000000">
        <w:rPr>
          <w:rtl w:val="0"/>
        </w:rPr>
        <w:t xml:space="preserve">Teachers are expected to collect in and look through any completed homework. However, there is no expectation that written marking or feedback is given. Where families or children raise concerns about homework being too easy or difficult, teachers will work with the child and offer appropriate support.</w:t>
      </w:r>
      <w:r w:rsidDel="00000000" w:rsidR="00000000" w:rsidRPr="00000000">
        <w:rPr>
          <w:rtl w:val="0"/>
        </w:rPr>
      </w:r>
    </w:p>
    <w:sectPr>
      <w:pgSz w:h="16834" w:w="11909" w:orient="portrait"/>
      <w:pgMar w:bottom="834.4488188976391" w:top="425.1968503937008"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Arial" w:cs="Arial" w:eastAsia="Arial" w:hAnsi="Arial"/>
        <w:sz w:val="26"/>
        <w:szCs w:val="26"/>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tcPr>
      <w:shd w:fill="ffffff" w:val="clear"/>
    </w:tc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